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3" w:rsidRPr="00B24A33" w:rsidRDefault="00040A73" w:rsidP="00040A73">
      <w:pPr>
        <w:jc w:val="both"/>
        <w:rPr>
          <w:rFonts w:ascii="Arial" w:hAnsi="Arial" w:cs="Arial"/>
          <w:color w:val="000000"/>
          <w:sz w:val="18"/>
        </w:rPr>
      </w:pPr>
    </w:p>
    <w:p w:rsidR="00040A73" w:rsidRPr="00B24A33" w:rsidRDefault="00040A73" w:rsidP="00040A73">
      <w:pPr>
        <w:pStyle w:val="Ttulo"/>
        <w:rPr>
          <w:rFonts w:ascii="Arial" w:eastAsia="Arial Unicode MS" w:hAnsi="Arial" w:cs="Arial"/>
          <w:color w:val="800000"/>
          <w:szCs w:val="20"/>
        </w:rPr>
      </w:pPr>
      <w:r w:rsidRPr="00B24A33">
        <w:rPr>
          <w:rFonts w:ascii="Arial" w:eastAsia="Arial Unicode MS" w:hAnsi="Arial" w:cs="Arial"/>
          <w:color w:val="800000"/>
          <w:szCs w:val="20"/>
        </w:rPr>
        <w:t>ESTADÍSTICO DE PERSONAL</w:t>
      </w:r>
    </w:p>
    <w:p w:rsidR="00040A73" w:rsidRPr="00B24A33" w:rsidRDefault="00040A73" w:rsidP="00040A73">
      <w:pPr>
        <w:pStyle w:val="Ttulo"/>
        <w:rPr>
          <w:rFonts w:ascii="Arial" w:eastAsia="Arial Unicode MS" w:hAnsi="Arial" w:cs="Arial"/>
          <w:color w:val="800000"/>
          <w:szCs w:val="20"/>
        </w:rPr>
      </w:pPr>
    </w:p>
    <w:p w:rsidR="00040A73" w:rsidRPr="00B24A33" w:rsidRDefault="00875553" w:rsidP="00040A73">
      <w:pPr>
        <w:pStyle w:val="Ttulo"/>
        <w:rPr>
          <w:rFonts w:ascii="Arial" w:eastAsia="Arial Unicode MS" w:hAnsi="Arial" w:cs="Arial"/>
          <w:color w:val="800000"/>
          <w:szCs w:val="20"/>
        </w:rPr>
      </w:pPr>
      <w:r>
        <w:rPr>
          <w:rFonts w:ascii="Arial" w:eastAsia="Arial Unicode MS" w:hAnsi="Arial" w:cs="Arial"/>
          <w:color w:val="800000"/>
          <w:szCs w:val="20"/>
        </w:rPr>
        <w:t>OCTUBRE</w:t>
      </w:r>
      <w:r w:rsidR="00D8107E">
        <w:rPr>
          <w:rFonts w:ascii="Arial" w:eastAsia="Arial Unicode MS" w:hAnsi="Arial" w:cs="Arial"/>
          <w:color w:val="800000"/>
          <w:szCs w:val="20"/>
        </w:rPr>
        <w:t xml:space="preserve"> </w:t>
      </w:r>
      <w:r w:rsidR="00C53C1B">
        <w:rPr>
          <w:rFonts w:ascii="Arial" w:eastAsia="Arial Unicode MS" w:hAnsi="Arial" w:cs="Arial"/>
          <w:color w:val="800000"/>
          <w:szCs w:val="20"/>
        </w:rPr>
        <w:t xml:space="preserve"> 2016</w:t>
      </w:r>
    </w:p>
    <w:p w:rsidR="00040A73" w:rsidRPr="00B24A33" w:rsidRDefault="00040A73" w:rsidP="00040A73">
      <w:pPr>
        <w:rPr>
          <w:rFonts w:ascii="Arial" w:hAnsi="Arial" w:cs="Arial"/>
          <w:color w:val="000000"/>
          <w:sz w:val="18"/>
        </w:rPr>
      </w:pPr>
    </w:p>
    <w:p w:rsidR="00040A73" w:rsidRPr="00B24A33" w:rsidRDefault="00040A73" w:rsidP="00040A73">
      <w:pPr>
        <w:rPr>
          <w:rFonts w:ascii="Arial" w:hAnsi="Arial" w:cs="Arial"/>
          <w:color w:val="000000"/>
          <w:sz w:val="18"/>
        </w:rPr>
      </w:pPr>
    </w:p>
    <w:tbl>
      <w:tblPr>
        <w:tblW w:w="6237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5052"/>
        <w:gridCol w:w="1185"/>
      </w:tblGrid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40A73" w:rsidRPr="00B24A33" w:rsidRDefault="00040A73" w:rsidP="00065A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>GRUPOS SEGÚN CATEGORIAS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40A73" w:rsidRPr="00B24A33" w:rsidRDefault="00040A73" w:rsidP="00065A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>CANTIDAD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040A73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SUPERINTENDENTE NACIONAL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040A73" w:rsidP="00065A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040A73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SUPERINTENDENTE NACIONAL ADJUNTO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040A73" w:rsidP="00065A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040A73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INTENDENTE NACIONAL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4262E3" w:rsidP="00875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  <w:r w:rsidR="0087555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040A73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ASESORES ALTA DIRECCION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875553" w:rsidP="000B497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040A73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DIRECTIVOS </w:t>
            </w:r>
            <w:r w:rsidRPr="00B24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PE" w:eastAsia="es-PE"/>
              </w:rPr>
              <w:t>(1)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CD" w:rsidRPr="00B24A33" w:rsidRDefault="000F7443" w:rsidP="00875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1,0</w:t>
            </w:r>
            <w:r w:rsidR="0087555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367537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ESPECIALISTAS (1,2,3,4,5 y 6)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8618F5" w:rsidP="000B497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4,6</w:t>
            </w:r>
            <w:r w:rsidR="0087555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367537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TECNICOS (1,2,3,4 y 5)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512C3D" w:rsidP="000B497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  <w:r w:rsidR="008618F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  <w:r w:rsidR="0087555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367537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ASISTENTES EJECUTIVAS (1,2,3 y 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512C3D" w:rsidP="000B497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28</w:t>
            </w:r>
            <w:r w:rsidR="000B497F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367537" w:rsidP="00065AA8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AUXILIARES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0B497F" w:rsidP="00CF02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198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040A73" w:rsidP="00367537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REINCORPORADO POR MEDIDA CAUTELAR </w:t>
            </w:r>
            <w:r w:rsidRPr="00B24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PE" w:eastAsia="es-PE"/>
              </w:rPr>
              <w:t>(</w:t>
            </w:r>
            <w:r w:rsidR="00367537" w:rsidRPr="00B24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PE" w:eastAsia="es-PE"/>
              </w:rPr>
              <w:t>2</w:t>
            </w:r>
            <w:r w:rsidRPr="00B24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PE" w:eastAsia="es-P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A73" w:rsidRPr="00B24A33" w:rsidRDefault="00875553" w:rsidP="000F74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40A73" w:rsidRPr="00B24A33" w:rsidRDefault="00040A73" w:rsidP="00065AA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B24A3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PE"/>
              </w:rPr>
              <w:t>CONTRATADOS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40A73" w:rsidRPr="00B24A33" w:rsidRDefault="00040A73" w:rsidP="00065A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>CANTIDAD</w:t>
            </w:r>
          </w:p>
        </w:tc>
      </w:tr>
      <w:tr w:rsidR="00040A73" w:rsidRPr="00B24A33" w:rsidTr="00367537">
        <w:trPr>
          <w:trHeight w:val="276"/>
          <w:jc w:val="center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040A73" w:rsidP="00367537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24A33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PERSONAL CONTRATADO </w:t>
            </w:r>
            <w:r w:rsidRPr="00B24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PE" w:eastAsia="es-PE"/>
              </w:rPr>
              <w:t>(</w:t>
            </w:r>
            <w:r w:rsidR="00367537" w:rsidRPr="00B24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PE" w:eastAsia="es-PE"/>
              </w:rPr>
              <w:t>3</w:t>
            </w:r>
            <w:r w:rsidRPr="00B24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PE" w:eastAsia="es-P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73" w:rsidRPr="00B24A33" w:rsidRDefault="00875553" w:rsidP="00065A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224</w:t>
            </w:r>
          </w:p>
        </w:tc>
      </w:tr>
    </w:tbl>
    <w:p w:rsidR="00040A73" w:rsidRPr="00B24A33" w:rsidRDefault="00040A73" w:rsidP="00040A73">
      <w:pPr>
        <w:jc w:val="center"/>
        <w:rPr>
          <w:rFonts w:ascii="Arial" w:hAnsi="Arial" w:cs="Arial"/>
          <w:color w:val="000000"/>
          <w:sz w:val="18"/>
        </w:rPr>
      </w:pPr>
    </w:p>
    <w:p w:rsidR="00040A73" w:rsidRPr="00B24A33" w:rsidRDefault="00040A73" w:rsidP="00040A7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16"/>
          <w:szCs w:val="20"/>
        </w:rPr>
      </w:pPr>
    </w:p>
    <w:p w:rsidR="00040A73" w:rsidRPr="00B24A33" w:rsidRDefault="00040A73" w:rsidP="00040A7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16"/>
          <w:szCs w:val="20"/>
        </w:rPr>
      </w:pPr>
    </w:p>
    <w:p w:rsidR="00040A73" w:rsidRPr="00B24A33" w:rsidRDefault="00040A73" w:rsidP="00040A73">
      <w:pPr>
        <w:pStyle w:val="NormalWeb"/>
        <w:numPr>
          <w:ilvl w:val="0"/>
          <w:numId w:val="6"/>
        </w:numPr>
        <w:tabs>
          <w:tab w:val="clear" w:pos="1473"/>
          <w:tab w:val="num" w:pos="1276"/>
        </w:tabs>
        <w:spacing w:before="0" w:beforeAutospacing="0" w:after="0" w:afterAutospacing="0"/>
        <w:ind w:left="1276" w:hanging="283"/>
        <w:rPr>
          <w:rFonts w:ascii="Arial" w:hAnsi="Arial" w:cs="Arial"/>
          <w:sz w:val="16"/>
          <w:szCs w:val="20"/>
        </w:rPr>
      </w:pPr>
      <w:r w:rsidRPr="00B24A33">
        <w:rPr>
          <w:rFonts w:ascii="Arial" w:hAnsi="Arial" w:cs="Arial"/>
          <w:sz w:val="16"/>
          <w:szCs w:val="20"/>
        </w:rPr>
        <w:t>Se considera personal destacado.</w:t>
      </w:r>
    </w:p>
    <w:p w:rsidR="00040A73" w:rsidRPr="00B24A33" w:rsidRDefault="00040A73" w:rsidP="00040A73">
      <w:pPr>
        <w:pStyle w:val="NormalWeb"/>
        <w:numPr>
          <w:ilvl w:val="0"/>
          <w:numId w:val="6"/>
        </w:numPr>
        <w:tabs>
          <w:tab w:val="clear" w:pos="1473"/>
          <w:tab w:val="num" w:pos="1276"/>
        </w:tabs>
        <w:spacing w:before="0" w:beforeAutospacing="0" w:after="0" w:afterAutospacing="0"/>
        <w:ind w:left="1276" w:hanging="283"/>
        <w:rPr>
          <w:rFonts w:ascii="Arial" w:hAnsi="Arial" w:cs="Arial"/>
          <w:sz w:val="16"/>
          <w:szCs w:val="20"/>
        </w:rPr>
      </w:pPr>
      <w:r w:rsidRPr="00B24A33">
        <w:rPr>
          <w:rFonts w:ascii="Arial" w:hAnsi="Arial" w:cs="Arial"/>
          <w:sz w:val="16"/>
          <w:szCs w:val="20"/>
        </w:rPr>
        <w:t>Trabajadores reincorporados por disposición judicial.</w:t>
      </w:r>
    </w:p>
    <w:p w:rsidR="00040A73" w:rsidRPr="00B24A33" w:rsidRDefault="00040A73" w:rsidP="00040A73">
      <w:pPr>
        <w:pStyle w:val="NormalWeb"/>
        <w:numPr>
          <w:ilvl w:val="0"/>
          <w:numId w:val="6"/>
        </w:numPr>
        <w:tabs>
          <w:tab w:val="clear" w:pos="1473"/>
          <w:tab w:val="num" w:pos="1276"/>
        </w:tabs>
        <w:spacing w:before="0" w:beforeAutospacing="0" w:after="0" w:afterAutospacing="0"/>
        <w:ind w:left="1276" w:hanging="283"/>
        <w:rPr>
          <w:rFonts w:ascii="Arial" w:hAnsi="Arial" w:cs="Arial"/>
          <w:sz w:val="16"/>
          <w:szCs w:val="20"/>
        </w:rPr>
      </w:pPr>
      <w:r w:rsidRPr="00B24A33">
        <w:rPr>
          <w:rFonts w:ascii="Arial" w:hAnsi="Arial" w:cs="Arial"/>
          <w:sz w:val="16"/>
          <w:szCs w:val="20"/>
        </w:rPr>
        <w:t>Personal Temporal con Contrato Sujeto a Modalidad regulado por el Decreto Legislativo Nº 728, que  incluye personal reincorporado por disposición judicial.</w:t>
      </w:r>
    </w:p>
    <w:p w:rsidR="00040A73" w:rsidRPr="00B24A33" w:rsidRDefault="00040A73" w:rsidP="00040A73">
      <w:pPr>
        <w:pStyle w:val="NormalWeb"/>
        <w:spacing w:before="0" w:beforeAutospacing="0" w:after="0" w:afterAutospacing="0"/>
        <w:ind w:left="1276"/>
        <w:rPr>
          <w:rFonts w:ascii="Arial" w:hAnsi="Arial" w:cs="Arial"/>
          <w:sz w:val="16"/>
          <w:szCs w:val="20"/>
        </w:rPr>
      </w:pPr>
    </w:p>
    <w:p w:rsidR="00040A73" w:rsidRPr="00B24A33" w:rsidRDefault="00040A73" w:rsidP="00040A73">
      <w:pPr>
        <w:pStyle w:val="NormalWeb"/>
        <w:spacing w:before="0" w:beforeAutospacing="0" w:after="0" w:afterAutospacing="0"/>
        <w:ind w:left="1276"/>
        <w:rPr>
          <w:rFonts w:ascii="Arial" w:hAnsi="Arial" w:cs="Arial"/>
          <w:sz w:val="16"/>
          <w:szCs w:val="20"/>
        </w:rPr>
      </w:pPr>
      <w:r w:rsidRPr="00B24A33">
        <w:rPr>
          <w:rFonts w:ascii="Arial" w:hAnsi="Arial" w:cs="Arial"/>
          <w:b/>
          <w:sz w:val="16"/>
          <w:szCs w:val="20"/>
        </w:rPr>
        <w:t>Información de movimientos del periodo:</w:t>
      </w:r>
    </w:p>
    <w:p w:rsidR="00040A73" w:rsidRPr="00B24A33" w:rsidRDefault="00040A73" w:rsidP="00040A73">
      <w:pPr>
        <w:rPr>
          <w:rFonts w:ascii="Arial" w:hAnsi="Arial" w:cs="Arial"/>
          <w:b/>
          <w:bCs/>
          <w:color w:val="000000"/>
          <w:sz w:val="16"/>
          <w:szCs w:val="16"/>
          <w:lang w:val="es-PE" w:eastAsia="es-PE"/>
        </w:rPr>
      </w:pPr>
      <w:r w:rsidRPr="00B24A33">
        <w:rPr>
          <w:rFonts w:ascii="Arial" w:hAnsi="Arial" w:cs="Arial"/>
          <w:b/>
          <w:bCs/>
          <w:color w:val="000000"/>
          <w:sz w:val="16"/>
          <w:szCs w:val="16"/>
          <w:lang w:val="es-PE" w:eastAsia="es-PE"/>
        </w:rPr>
        <w:tab/>
      </w:r>
      <w:r w:rsidRPr="00B24A33">
        <w:rPr>
          <w:rFonts w:ascii="Arial" w:hAnsi="Arial" w:cs="Arial"/>
          <w:b/>
          <w:bCs/>
          <w:color w:val="000000"/>
          <w:sz w:val="16"/>
          <w:szCs w:val="16"/>
          <w:lang w:val="es-PE" w:eastAsia="es-PE"/>
        </w:rPr>
        <w:tab/>
        <w:t xml:space="preserve">(A) Ingresos:     </w:t>
      </w:r>
      <w:r w:rsidR="00875553">
        <w:rPr>
          <w:rFonts w:ascii="Arial" w:hAnsi="Arial" w:cs="Arial"/>
          <w:b/>
          <w:bCs/>
          <w:color w:val="000000"/>
          <w:sz w:val="16"/>
          <w:szCs w:val="16"/>
          <w:lang w:val="es-PE" w:eastAsia="es-PE"/>
        </w:rPr>
        <w:t>58</w:t>
      </w:r>
      <w:r w:rsidRPr="00B24A33">
        <w:rPr>
          <w:rFonts w:ascii="Arial" w:hAnsi="Arial" w:cs="Arial"/>
          <w:b/>
          <w:bCs/>
          <w:color w:val="000000"/>
          <w:sz w:val="16"/>
          <w:szCs w:val="16"/>
          <w:lang w:val="es-PE" w:eastAsia="es-PE"/>
        </w:rPr>
        <w:t xml:space="preserve">                 Bajas:   </w:t>
      </w:r>
      <w:r w:rsidR="00875553">
        <w:rPr>
          <w:rFonts w:ascii="Arial" w:hAnsi="Arial" w:cs="Arial"/>
          <w:b/>
          <w:bCs/>
          <w:color w:val="000000"/>
          <w:sz w:val="16"/>
          <w:szCs w:val="16"/>
          <w:lang w:val="es-PE" w:eastAsia="es-PE"/>
        </w:rPr>
        <w:t>26</w:t>
      </w:r>
    </w:p>
    <w:p w:rsidR="00040A73" w:rsidRPr="00B24A33" w:rsidRDefault="00040A73" w:rsidP="00040A73">
      <w:pPr>
        <w:pStyle w:val="NormalWeb"/>
        <w:spacing w:before="0" w:beforeAutospacing="0" w:after="0" w:afterAutospacing="0"/>
        <w:ind w:left="1276"/>
        <w:rPr>
          <w:rFonts w:ascii="Arial" w:hAnsi="Arial" w:cs="Arial"/>
          <w:sz w:val="16"/>
          <w:szCs w:val="20"/>
        </w:rPr>
      </w:pPr>
    </w:p>
    <w:p w:rsidR="00553FE0" w:rsidRPr="00B24A33" w:rsidRDefault="00553FE0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040A73" w:rsidRPr="00B24A33" w:rsidRDefault="00040A73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367537" w:rsidRPr="00B24A33" w:rsidRDefault="00367537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367537" w:rsidRPr="00B24A33" w:rsidRDefault="00367537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367537" w:rsidRPr="00B24A33" w:rsidRDefault="00367537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367537" w:rsidRPr="00B24A33" w:rsidRDefault="00367537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367537" w:rsidRPr="00B24A33" w:rsidRDefault="00367537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367537" w:rsidRPr="00B24A33" w:rsidRDefault="00367537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040A73" w:rsidRPr="00B24A33" w:rsidRDefault="00040A73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040A73" w:rsidRPr="00B24A33" w:rsidRDefault="00040A73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040A73" w:rsidRPr="00B24A33" w:rsidRDefault="00040A73" w:rsidP="00553FE0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val="es-PE" w:eastAsia="es-PE"/>
        </w:rPr>
      </w:pPr>
    </w:p>
    <w:p w:rsidR="00FC2D36" w:rsidRDefault="00FC2D36" w:rsidP="00FC2D36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0"/>
          <w:szCs w:val="20"/>
          <w:lang w:eastAsia="es-PE"/>
        </w:rPr>
      </w:pPr>
    </w:p>
    <w:sectPr w:rsidR="00FC2D36" w:rsidSect="0026040A">
      <w:pgSz w:w="11907" w:h="16840" w:code="9"/>
      <w:pgMar w:top="1701" w:right="164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2F" w:rsidRDefault="000F052F">
      <w:r>
        <w:separator/>
      </w:r>
    </w:p>
  </w:endnote>
  <w:endnote w:type="continuationSeparator" w:id="0">
    <w:p w:rsidR="000F052F" w:rsidRDefault="000F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2F" w:rsidRDefault="000F052F">
      <w:r>
        <w:separator/>
      </w:r>
    </w:p>
  </w:footnote>
  <w:footnote w:type="continuationSeparator" w:id="0">
    <w:p w:rsidR="000F052F" w:rsidRDefault="000F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E1D"/>
    <w:multiLevelType w:val="hybridMultilevel"/>
    <w:tmpl w:val="3D0A2004"/>
    <w:lvl w:ilvl="0" w:tplc="C292D10C">
      <w:start w:val="2"/>
      <w:numFmt w:val="decimal"/>
      <w:lvlText w:val="(%1)"/>
      <w:lvlJc w:val="left"/>
      <w:pPr>
        <w:tabs>
          <w:tab w:val="num" w:pos="1473"/>
        </w:tabs>
        <w:ind w:left="147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">
    <w:nsid w:val="28B01F36"/>
    <w:multiLevelType w:val="hybridMultilevel"/>
    <w:tmpl w:val="29B6ADB4"/>
    <w:lvl w:ilvl="0" w:tplc="FC3AD928">
      <w:start w:val="1"/>
      <w:numFmt w:val="decimal"/>
      <w:lvlText w:val="(%1)"/>
      <w:lvlJc w:val="left"/>
      <w:pPr>
        <w:tabs>
          <w:tab w:val="num" w:pos="1473"/>
        </w:tabs>
        <w:ind w:left="1473" w:hanging="360"/>
      </w:pPr>
      <w:rPr>
        <w:rFonts w:ascii="Arial (W1)" w:hAnsi="Arial (W1)" w:hint="default"/>
        <w:b w:val="0"/>
        <w:i w:val="0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2">
    <w:nsid w:val="32EB1790"/>
    <w:multiLevelType w:val="hybridMultilevel"/>
    <w:tmpl w:val="F628E86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B403C"/>
    <w:multiLevelType w:val="hybridMultilevel"/>
    <w:tmpl w:val="29B6ADB4"/>
    <w:lvl w:ilvl="0" w:tplc="FC3AD928">
      <w:start w:val="1"/>
      <w:numFmt w:val="decimal"/>
      <w:lvlText w:val="(%1)"/>
      <w:lvlJc w:val="left"/>
      <w:pPr>
        <w:tabs>
          <w:tab w:val="num" w:pos="1473"/>
        </w:tabs>
        <w:ind w:left="1473" w:hanging="360"/>
      </w:pPr>
      <w:rPr>
        <w:rFonts w:ascii="Arial (W1)" w:hAnsi="Arial (W1)" w:hint="default"/>
        <w:b w:val="0"/>
        <w:i w:val="0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4">
    <w:nsid w:val="54F50650"/>
    <w:multiLevelType w:val="hybridMultilevel"/>
    <w:tmpl w:val="29B6ADB4"/>
    <w:lvl w:ilvl="0" w:tplc="FC3AD928">
      <w:start w:val="1"/>
      <w:numFmt w:val="decimal"/>
      <w:lvlText w:val="(%1)"/>
      <w:lvlJc w:val="left"/>
      <w:pPr>
        <w:tabs>
          <w:tab w:val="num" w:pos="1473"/>
        </w:tabs>
        <w:ind w:left="1473" w:hanging="360"/>
      </w:pPr>
      <w:rPr>
        <w:rFonts w:ascii="Arial (W1)" w:hAnsi="Arial (W1)" w:hint="default"/>
        <w:b w:val="0"/>
        <w:i w:val="0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5">
    <w:nsid w:val="59380F73"/>
    <w:multiLevelType w:val="hybridMultilevel"/>
    <w:tmpl w:val="29B6ADB4"/>
    <w:lvl w:ilvl="0" w:tplc="FC3AD928">
      <w:start w:val="1"/>
      <w:numFmt w:val="decimal"/>
      <w:lvlText w:val="(%1)"/>
      <w:lvlJc w:val="left"/>
      <w:pPr>
        <w:tabs>
          <w:tab w:val="num" w:pos="1473"/>
        </w:tabs>
        <w:ind w:left="1473" w:hanging="360"/>
      </w:pPr>
      <w:rPr>
        <w:rFonts w:ascii="Arial (W1)" w:hAnsi="Arial (W1)" w:hint="default"/>
        <w:b w:val="0"/>
        <w:i w:val="0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6B"/>
    <w:rsid w:val="00027A25"/>
    <w:rsid w:val="00027FDD"/>
    <w:rsid w:val="00040718"/>
    <w:rsid w:val="00040A73"/>
    <w:rsid w:val="00041894"/>
    <w:rsid w:val="00047142"/>
    <w:rsid w:val="000509BF"/>
    <w:rsid w:val="00052426"/>
    <w:rsid w:val="000533B9"/>
    <w:rsid w:val="00057172"/>
    <w:rsid w:val="0005741C"/>
    <w:rsid w:val="00064A84"/>
    <w:rsid w:val="00065AA8"/>
    <w:rsid w:val="00083830"/>
    <w:rsid w:val="00092015"/>
    <w:rsid w:val="00093655"/>
    <w:rsid w:val="000A12C4"/>
    <w:rsid w:val="000A1C34"/>
    <w:rsid w:val="000A1F84"/>
    <w:rsid w:val="000B12F8"/>
    <w:rsid w:val="000B497F"/>
    <w:rsid w:val="000D0E13"/>
    <w:rsid w:val="000D110B"/>
    <w:rsid w:val="000F052F"/>
    <w:rsid w:val="000F478B"/>
    <w:rsid w:val="000F7443"/>
    <w:rsid w:val="001025D0"/>
    <w:rsid w:val="001103AD"/>
    <w:rsid w:val="0011571D"/>
    <w:rsid w:val="0015525B"/>
    <w:rsid w:val="0015777D"/>
    <w:rsid w:val="001954C0"/>
    <w:rsid w:val="00196062"/>
    <w:rsid w:val="001A6AE6"/>
    <w:rsid w:val="001A7C86"/>
    <w:rsid w:val="001A7D07"/>
    <w:rsid w:val="001B7232"/>
    <w:rsid w:val="001C6C6F"/>
    <w:rsid w:val="001D1576"/>
    <w:rsid w:val="001E1C74"/>
    <w:rsid w:val="001E5817"/>
    <w:rsid w:val="001E74CC"/>
    <w:rsid w:val="001F16A3"/>
    <w:rsid w:val="001F5DF9"/>
    <w:rsid w:val="001F7623"/>
    <w:rsid w:val="00205499"/>
    <w:rsid w:val="0020734F"/>
    <w:rsid w:val="0021686A"/>
    <w:rsid w:val="002300A8"/>
    <w:rsid w:val="00235D74"/>
    <w:rsid w:val="00247AA2"/>
    <w:rsid w:val="0026040A"/>
    <w:rsid w:val="0026326A"/>
    <w:rsid w:val="00277BDF"/>
    <w:rsid w:val="00290630"/>
    <w:rsid w:val="00295CE0"/>
    <w:rsid w:val="002A1DF2"/>
    <w:rsid w:val="002C00AD"/>
    <w:rsid w:val="002C0DD8"/>
    <w:rsid w:val="002C2244"/>
    <w:rsid w:val="002C4009"/>
    <w:rsid w:val="002C5A77"/>
    <w:rsid w:val="002D1EF4"/>
    <w:rsid w:val="002D6F3C"/>
    <w:rsid w:val="002E68CE"/>
    <w:rsid w:val="00302F92"/>
    <w:rsid w:val="0030499A"/>
    <w:rsid w:val="0031305E"/>
    <w:rsid w:val="00317547"/>
    <w:rsid w:val="00322DAE"/>
    <w:rsid w:val="003302FA"/>
    <w:rsid w:val="003454BA"/>
    <w:rsid w:val="003519D2"/>
    <w:rsid w:val="00367537"/>
    <w:rsid w:val="00367A77"/>
    <w:rsid w:val="003851D8"/>
    <w:rsid w:val="003A0E3B"/>
    <w:rsid w:val="003B6D4D"/>
    <w:rsid w:val="003C090A"/>
    <w:rsid w:val="00421A69"/>
    <w:rsid w:val="00425D81"/>
    <w:rsid w:val="004262E3"/>
    <w:rsid w:val="004316C3"/>
    <w:rsid w:val="00461C02"/>
    <w:rsid w:val="00463BF9"/>
    <w:rsid w:val="00467EF0"/>
    <w:rsid w:val="0047112D"/>
    <w:rsid w:val="004713C8"/>
    <w:rsid w:val="004714B9"/>
    <w:rsid w:val="004861F6"/>
    <w:rsid w:val="004C0292"/>
    <w:rsid w:val="004E251B"/>
    <w:rsid w:val="00502711"/>
    <w:rsid w:val="00512C3D"/>
    <w:rsid w:val="00515C46"/>
    <w:rsid w:val="00523E4A"/>
    <w:rsid w:val="00526BD4"/>
    <w:rsid w:val="00553FE0"/>
    <w:rsid w:val="00566B85"/>
    <w:rsid w:val="0057056A"/>
    <w:rsid w:val="00582E98"/>
    <w:rsid w:val="005A032D"/>
    <w:rsid w:val="005B1FAB"/>
    <w:rsid w:val="005B6571"/>
    <w:rsid w:val="005E350A"/>
    <w:rsid w:val="005E51D9"/>
    <w:rsid w:val="005F0CC4"/>
    <w:rsid w:val="006013B7"/>
    <w:rsid w:val="0060601E"/>
    <w:rsid w:val="00607EFB"/>
    <w:rsid w:val="00615369"/>
    <w:rsid w:val="0062618D"/>
    <w:rsid w:val="00632CFA"/>
    <w:rsid w:val="00640423"/>
    <w:rsid w:val="00647070"/>
    <w:rsid w:val="00664825"/>
    <w:rsid w:val="006659F7"/>
    <w:rsid w:val="00675A2E"/>
    <w:rsid w:val="006857AE"/>
    <w:rsid w:val="006A52C7"/>
    <w:rsid w:val="006C6904"/>
    <w:rsid w:val="006D0AF0"/>
    <w:rsid w:val="00702E75"/>
    <w:rsid w:val="00707B93"/>
    <w:rsid w:val="00716F68"/>
    <w:rsid w:val="00723D2E"/>
    <w:rsid w:val="007311FD"/>
    <w:rsid w:val="0074127A"/>
    <w:rsid w:val="00754633"/>
    <w:rsid w:val="00781396"/>
    <w:rsid w:val="007845FA"/>
    <w:rsid w:val="00795677"/>
    <w:rsid w:val="007A233C"/>
    <w:rsid w:val="007A251C"/>
    <w:rsid w:val="007C1228"/>
    <w:rsid w:val="007D6A0A"/>
    <w:rsid w:val="007E42D9"/>
    <w:rsid w:val="007E7072"/>
    <w:rsid w:val="007E79A8"/>
    <w:rsid w:val="007F2831"/>
    <w:rsid w:val="007F2C49"/>
    <w:rsid w:val="008031D7"/>
    <w:rsid w:val="00805CFD"/>
    <w:rsid w:val="0081644B"/>
    <w:rsid w:val="0082407C"/>
    <w:rsid w:val="00826A8F"/>
    <w:rsid w:val="00831C0E"/>
    <w:rsid w:val="00832CC6"/>
    <w:rsid w:val="0084040E"/>
    <w:rsid w:val="00841CF6"/>
    <w:rsid w:val="008618F5"/>
    <w:rsid w:val="00875553"/>
    <w:rsid w:val="00880D50"/>
    <w:rsid w:val="008833A8"/>
    <w:rsid w:val="00886310"/>
    <w:rsid w:val="00886ACC"/>
    <w:rsid w:val="00894B2D"/>
    <w:rsid w:val="008A5362"/>
    <w:rsid w:val="008A6D29"/>
    <w:rsid w:val="008C1894"/>
    <w:rsid w:val="008E4DBC"/>
    <w:rsid w:val="009008E9"/>
    <w:rsid w:val="00910AC2"/>
    <w:rsid w:val="0091609D"/>
    <w:rsid w:val="00925BF5"/>
    <w:rsid w:val="00931088"/>
    <w:rsid w:val="00942AF1"/>
    <w:rsid w:val="009454B9"/>
    <w:rsid w:val="00953DDE"/>
    <w:rsid w:val="009809D8"/>
    <w:rsid w:val="0099658A"/>
    <w:rsid w:val="009A23FD"/>
    <w:rsid w:val="009A5C2A"/>
    <w:rsid w:val="009E3B3B"/>
    <w:rsid w:val="009E55BE"/>
    <w:rsid w:val="00A25834"/>
    <w:rsid w:val="00A31336"/>
    <w:rsid w:val="00A3253D"/>
    <w:rsid w:val="00A34009"/>
    <w:rsid w:val="00A34883"/>
    <w:rsid w:val="00A35AD5"/>
    <w:rsid w:val="00A5054D"/>
    <w:rsid w:val="00A53A3F"/>
    <w:rsid w:val="00A5656F"/>
    <w:rsid w:val="00A61218"/>
    <w:rsid w:val="00A64221"/>
    <w:rsid w:val="00A71F70"/>
    <w:rsid w:val="00A76D92"/>
    <w:rsid w:val="00A87FDC"/>
    <w:rsid w:val="00A97F80"/>
    <w:rsid w:val="00AA3E38"/>
    <w:rsid w:val="00AB24C7"/>
    <w:rsid w:val="00AC7E6D"/>
    <w:rsid w:val="00AD2F16"/>
    <w:rsid w:val="00AD4FCE"/>
    <w:rsid w:val="00AF4FF1"/>
    <w:rsid w:val="00B0413C"/>
    <w:rsid w:val="00B105AF"/>
    <w:rsid w:val="00B13A4E"/>
    <w:rsid w:val="00B16B18"/>
    <w:rsid w:val="00B215D4"/>
    <w:rsid w:val="00B24A33"/>
    <w:rsid w:val="00B25B74"/>
    <w:rsid w:val="00B4398C"/>
    <w:rsid w:val="00B54458"/>
    <w:rsid w:val="00B7054A"/>
    <w:rsid w:val="00B7179B"/>
    <w:rsid w:val="00B7355F"/>
    <w:rsid w:val="00B74E1C"/>
    <w:rsid w:val="00B81DBA"/>
    <w:rsid w:val="00BA45B0"/>
    <w:rsid w:val="00BA70D7"/>
    <w:rsid w:val="00BC4B8A"/>
    <w:rsid w:val="00BD4427"/>
    <w:rsid w:val="00BF32C8"/>
    <w:rsid w:val="00C0247D"/>
    <w:rsid w:val="00C04D2E"/>
    <w:rsid w:val="00C16C70"/>
    <w:rsid w:val="00C32C11"/>
    <w:rsid w:val="00C3620C"/>
    <w:rsid w:val="00C43ADD"/>
    <w:rsid w:val="00C4659A"/>
    <w:rsid w:val="00C50AF5"/>
    <w:rsid w:val="00C51107"/>
    <w:rsid w:val="00C534B0"/>
    <w:rsid w:val="00C53C1B"/>
    <w:rsid w:val="00C57086"/>
    <w:rsid w:val="00C61025"/>
    <w:rsid w:val="00C634B8"/>
    <w:rsid w:val="00C64ECD"/>
    <w:rsid w:val="00C67006"/>
    <w:rsid w:val="00C72D41"/>
    <w:rsid w:val="00C801EF"/>
    <w:rsid w:val="00C8368A"/>
    <w:rsid w:val="00C95EFD"/>
    <w:rsid w:val="00C972CB"/>
    <w:rsid w:val="00CC0C37"/>
    <w:rsid w:val="00CD3CC2"/>
    <w:rsid w:val="00CD64B1"/>
    <w:rsid w:val="00CE2C86"/>
    <w:rsid w:val="00CF02DC"/>
    <w:rsid w:val="00CF1DD6"/>
    <w:rsid w:val="00D0186B"/>
    <w:rsid w:val="00D0268C"/>
    <w:rsid w:val="00D030D8"/>
    <w:rsid w:val="00D05221"/>
    <w:rsid w:val="00D26C43"/>
    <w:rsid w:val="00D316C9"/>
    <w:rsid w:val="00D33CFA"/>
    <w:rsid w:val="00D447D2"/>
    <w:rsid w:val="00D477D1"/>
    <w:rsid w:val="00D6018D"/>
    <w:rsid w:val="00D624DC"/>
    <w:rsid w:val="00D7229E"/>
    <w:rsid w:val="00D8107E"/>
    <w:rsid w:val="00D8162B"/>
    <w:rsid w:val="00D84912"/>
    <w:rsid w:val="00DB24CC"/>
    <w:rsid w:val="00DB2EC2"/>
    <w:rsid w:val="00DB5BB8"/>
    <w:rsid w:val="00DC112E"/>
    <w:rsid w:val="00DD4A89"/>
    <w:rsid w:val="00DE1431"/>
    <w:rsid w:val="00DE69E6"/>
    <w:rsid w:val="00E059D2"/>
    <w:rsid w:val="00E112CE"/>
    <w:rsid w:val="00E23A8E"/>
    <w:rsid w:val="00E33154"/>
    <w:rsid w:val="00E548F0"/>
    <w:rsid w:val="00E73AAE"/>
    <w:rsid w:val="00E75F15"/>
    <w:rsid w:val="00E93A9E"/>
    <w:rsid w:val="00EA66B9"/>
    <w:rsid w:val="00EB1098"/>
    <w:rsid w:val="00EC5A74"/>
    <w:rsid w:val="00ED561F"/>
    <w:rsid w:val="00EE22D9"/>
    <w:rsid w:val="00EE6378"/>
    <w:rsid w:val="00EF099C"/>
    <w:rsid w:val="00EF0E4E"/>
    <w:rsid w:val="00EF2EE8"/>
    <w:rsid w:val="00EF68A3"/>
    <w:rsid w:val="00EF78B2"/>
    <w:rsid w:val="00F20BDC"/>
    <w:rsid w:val="00F2619F"/>
    <w:rsid w:val="00F43D90"/>
    <w:rsid w:val="00F60FA8"/>
    <w:rsid w:val="00F713FB"/>
    <w:rsid w:val="00F8423D"/>
    <w:rsid w:val="00F93BA8"/>
    <w:rsid w:val="00F95029"/>
    <w:rsid w:val="00FA11E5"/>
    <w:rsid w:val="00FC2D36"/>
    <w:rsid w:val="00FE18E4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0A"/>
    <w:rPr>
      <w:sz w:val="24"/>
      <w:szCs w:val="24"/>
    </w:rPr>
  </w:style>
  <w:style w:type="paragraph" w:styleId="Ttulo1">
    <w:name w:val="heading 1"/>
    <w:basedOn w:val="Normal"/>
    <w:next w:val="Normal"/>
    <w:qFormat/>
    <w:rsid w:val="0026040A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 w:cs="Arial"/>
      <w:b/>
      <w:bCs/>
      <w:color w:val="000000"/>
      <w:u w:val="single"/>
    </w:rPr>
  </w:style>
  <w:style w:type="paragraph" w:styleId="Ttulo2">
    <w:name w:val="heading 2"/>
    <w:basedOn w:val="Normal"/>
    <w:next w:val="Normal"/>
    <w:qFormat/>
    <w:rsid w:val="0026040A"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  <w:u w:val="single"/>
    </w:rPr>
  </w:style>
  <w:style w:type="paragraph" w:styleId="Ttulo3">
    <w:name w:val="heading 3"/>
    <w:basedOn w:val="Normal"/>
    <w:next w:val="Normal"/>
    <w:qFormat/>
    <w:rsid w:val="0026040A"/>
    <w:pPr>
      <w:keepNext/>
      <w:jc w:val="both"/>
      <w:outlineLvl w:val="2"/>
    </w:pPr>
    <w:rPr>
      <w:rFonts w:ascii="Arial" w:hAnsi="Arial" w:cs="Arial"/>
      <w:b/>
      <w:bCs/>
      <w:sz w:val="16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6040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26040A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26040A"/>
    <w:rPr>
      <w:color w:val="0000FF"/>
      <w:u w:val="single"/>
    </w:rPr>
  </w:style>
  <w:style w:type="paragraph" w:styleId="Ttulo">
    <w:name w:val="Title"/>
    <w:basedOn w:val="Normal"/>
    <w:qFormat/>
    <w:rsid w:val="0026040A"/>
    <w:pPr>
      <w:jc w:val="center"/>
    </w:pPr>
    <w:rPr>
      <w:b/>
      <w:bCs/>
      <w:sz w:val="20"/>
      <w:lang w:val="es-PE"/>
    </w:rPr>
  </w:style>
  <w:style w:type="paragraph" w:styleId="NormalWeb">
    <w:name w:val="Normal (Web)"/>
    <w:basedOn w:val="Normal"/>
    <w:uiPriority w:val="99"/>
    <w:semiHidden/>
    <w:rsid w:val="002604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semiHidden/>
    <w:rsid w:val="0026040A"/>
    <w:pPr>
      <w:autoSpaceDE w:val="0"/>
      <w:autoSpaceDN w:val="0"/>
      <w:adjustRightInd w:val="0"/>
      <w:spacing w:line="240" w:lineRule="atLeast"/>
      <w:ind w:left="2832" w:hanging="2112"/>
      <w:jc w:val="both"/>
    </w:pPr>
    <w:rPr>
      <w:rFonts w:ascii="Arial" w:hAnsi="Arial" w:cs="Arial"/>
      <w:color w:val="000000"/>
      <w:sz w:val="22"/>
    </w:rPr>
  </w:style>
  <w:style w:type="paragraph" w:styleId="Textoindependiente">
    <w:name w:val="Body Text"/>
    <w:basedOn w:val="Normal"/>
    <w:semiHidden/>
    <w:rsid w:val="0026040A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0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098"/>
    <w:rPr>
      <w:rFonts w:ascii="Tahoma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24A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C8AC-B002-4F32-BB62-A2B36176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                    -2003-MG0100</vt:lpstr>
    </vt:vector>
  </TitlesOfParts>
  <Company>ADUANAS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                    -2003-MG0100</dc:title>
  <dc:creator>Intendencia Nacional de Sistemas</dc:creator>
  <cp:lastModifiedBy>jinfantes</cp:lastModifiedBy>
  <cp:revision>2</cp:revision>
  <cp:lastPrinted>2016-01-15T19:45:00Z</cp:lastPrinted>
  <dcterms:created xsi:type="dcterms:W3CDTF">2016-11-10T22:40:00Z</dcterms:created>
  <dcterms:modified xsi:type="dcterms:W3CDTF">2016-11-10T22:40:00Z</dcterms:modified>
</cp:coreProperties>
</file>